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9B" w:rsidRDefault="009E2298" w:rsidP="0035727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Chapter 4: </w:t>
      </w:r>
      <w:r w:rsidR="0035727A">
        <w:rPr>
          <w:rFonts w:ascii="Century Gothic" w:hAnsi="Century Gothic"/>
          <w:b/>
        </w:rPr>
        <w:t>Equities</w:t>
      </w:r>
    </w:p>
    <w:p w:rsidR="00FE658F" w:rsidRDefault="00FE658F" w:rsidP="00C50D7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Equities: Stretch &amp; Challenge Task</w:t>
      </w:r>
    </w:p>
    <w:p w:rsidR="00FE658F" w:rsidRPr="00FE658F" w:rsidRDefault="005666D0" w:rsidP="00FE658F">
      <w:pPr>
        <w:jc w:val="center"/>
        <w:rPr>
          <w:rFonts w:ascii="Century Gothic" w:hAnsi="Century Gothic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6A609B61" wp14:editId="1735C4E3">
            <wp:simplePos x="0" y="0"/>
            <wp:positionH relativeFrom="column">
              <wp:posOffset>4217670</wp:posOffset>
            </wp:positionH>
            <wp:positionV relativeFrom="paragraph">
              <wp:posOffset>448310</wp:posOffset>
            </wp:positionV>
            <wp:extent cx="144907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97" y="21386"/>
                <wp:lineTo x="21297" y="0"/>
                <wp:lineTo x="0" y="0"/>
              </wp:wrapPolygon>
            </wp:wrapTight>
            <wp:docPr id="1" name="Picture 1" descr="C:\Users\sbs\AppData\Local\Microsoft\Windows\Temporary Internet Files\Content.IE5\SEC5539E\Unum-falling-shares-artic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s\AppData\Local\Microsoft\Windows\Temporary Internet Files\Content.IE5\SEC5539E\Unum-falling-shares-article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58F" w:rsidRPr="00FE658F">
        <w:rPr>
          <w:rFonts w:ascii="Century Gothic" w:hAnsi="Century Gothic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Who would you like to own shares with?</w:t>
      </w:r>
    </w:p>
    <w:p w:rsidR="00CB7580" w:rsidRPr="00FE658F" w:rsidRDefault="004E633F" w:rsidP="00FE658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FE658F">
        <w:rPr>
          <w:rFonts w:ascii="Century Gothic" w:hAnsi="Century Gothic"/>
        </w:rPr>
        <w:t>Take a company you are interested in investing in and record its share price movements for a week (5 days).</w:t>
      </w:r>
    </w:p>
    <w:p w:rsidR="0089622E" w:rsidRDefault="004E633F" w:rsidP="0089622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FE658F">
        <w:rPr>
          <w:rFonts w:ascii="Century Gothic" w:hAnsi="Century Gothic"/>
        </w:rPr>
        <w:t>Make sure you record the share price AT THE SAME TIME every day for 5 days.</w:t>
      </w:r>
    </w:p>
    <w:p w:rsidR="0089622E" w:rsidRPr="0089622E" w:rsidRDefault="005666D0" w:rsidP="0089622E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5BFDBC3A" wp14:editId="302AE06D">
            <wp:simplePos x="0" y="0"/>
            <wp:positionH relativeFrom="column">
              <wp:posOffset>-613410</wp:posOffset>
            </wp:positionH>
            <wp:positionV relativeFrom="paragraph">
              <wp:posOffset>179070</wp:posOffset>
            </wp:positionV>
            <wp:extent cx="948055" cy="405130"/>
            <wp:effectExtent l="176213" t="0" r="9207" b="0"/>
            <wp:wrapTight wrapText="bothSides">
              <wp:wrapPolygon edited="0">
                <wp:start x="19423" y="-2856"/>
                <wp:lineTo x="16086" y="-8024"/>
                <wp:lineTo x="11088" y="3258"/>
                <wp:lineTo x="6870" y="-6976"/>
                <wp:lineTo x="1570" y="3575"/>
                <wp:lineTo x="-47" y="14282"/>
                <wp:lineTo x="1158" y="17206"/>
                <wp:lineTo x="2085" y="16526"/>
                <wp:lineTo x="6693" y="16002"/>
                <wp:lineTo x="14994" y="14197"/>
                <wp:lineTo x="15608" y="14223"/>
                <wp:lineTo x="19992" y="2915"/>
                <wp:lineTo x="20628" y="68"/>
                <wp:lineTo x="19423" y="-2856"/>
              </wp:wrapPolygon>
            </wp:wrapTight>
            <wp:docPr id="5" name="Picture 5" descr="C:\Users\sbs\AppData\Local\Microsoft\Windows\Temporary Internet Files\Content.IE5\DE6K8BKE\researc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s\AppData\Local\Microsoft\Windows\Temporary Internet Files\Content.IE5\DE6K8BKE\research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38109">
                      <a:off x="0" y="0"/>
                      <a:ext cx="948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580" w:rsidRDefault="004E633F" w:rsidP="00FE658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FE658F">
        <w:rPr>
          <w:rFonts w:ascii="Century Gothic" w:hAnsi="Century Gothic"/>
        </w:rPr>
        <w:t xml:space="preserve">Do some background research into your chosen </w:t>
      </w:r>
      <w:proofErr w:type="gramStart"/>
      <w:r w:rsidRPr="00FE658F">
        <w:rPr>
          <w:rFonts w:ascii="Century Gothic" w:hAnsi="Century Gothic"/>
        </w:rPr>
        <w:t>company.</w:t>
      </w:r>
      <w:proofErr w:type="gramEnd"/>
    </w:p>
    <w:p w:rsidR="0089622E" w:rsidRPr="00FE658F" w:rsidRDefault="0089622E" w:rsidP="0089622E">
      <w:pPr>
        <w:pStyle w:val="ListParagraph"/>
        <w:rPr>
          <w:rFonts w:ascii="Century Gothic" w:hAnsi="Century Gothic"/>
        </w:rPr>
      </w:pPr>
    </w:p>
    <w:p w:rsidR="00CB7580" w:rsidRPr="00FE658F" w:rsidRDefault="004E633F" w:rsidP="00FE658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FE658F">
        <w:rPr>
          <w:rFonts w:ascii="Century Gothic" w:hAnsi="Century Gothic"/>
        </w:rPr>
        <w:t>Analyse the share price information you have gathered by making comparisons in the following way:</w:t>
      </w:r>
    </w:p>
    <w:p w:rsidR="00CB7580" w:rsidRPr="00FE658F" w:rsidRDefault="004E633F" w:rsidP="00FE658F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FE658F">
        <w:rPr>
          <w:rFonts w:ascii="Century Gothic" w:hAnsi="Century Gothic"/>
        </w:rPr>
        <w:t>Comparisons to previous periods (weeks, months, years)</w:t>
      </w:r>
    </w:p>
    <w:p w:rsidR="00CB7580" w:rsidRDefault="004E633F" w:rsidP="00FE658F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FE658F">
        <w:rPr>
          <w:rFonts w:ascii="Century Gothic" w:hAnsi="Century Gothic"/>
        </w:rPr>
        <w:t>Comparison to other companies in the same industry sector.</w:t>
      </w:r>
    </w:p>
    <w:p w:rsidR="0089622E" w:rsidRPr="00FE658F" w:rsidRDefault="0089622E" w:rsidP="0089622E">
      <w:pPr>
        <w:pStyle w:val="ListParagraph"/>
        <w:ind w:left="1440"/>
        <w:rPr>
          <w:rFonts w:ascii="Century Gothic" w:hAnsi="Century Gothic"/>
        </w:rPr>
      </w:pPr>
    </w:p>
    <w:p w:rsidR="00CB7580" w:rsidRPr="00FE658F" w:rsidRDefault="004E633F" w:rsidP="00FE658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FE658F">
        <w:rPr>
          <w:rFonts w:ascii="Century Gothic" w:hAnsi="Century Gothic"/>
        </w:rPr>
        <w:t>Draw conclusions:</w:t>
      </w:r>
    </w:p>
    <w:p w:rsidR="00CB7580" w:rsidRPr="00FE658F" w:rsidRDefault="004E633F" w:rsidP="00FE658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E658F">
        <w:rPr>
          <w:rFonts w:ascii="Century Gothic" w:hAnsi="Century Gothic"/>
        </w:rPr>
        <w:t>What do these share price movements tell you about your chosen company?</w:t>
      </w:r>
    </w:p>
    <w:p w:rsidR="00CB7580" w:rsidRDefault="004E633F" w:rsidP="00FE658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E658F">
        <w:rPr>
          <w:rFonts w:ascii="Century Gothic" w:hAnsi="Century Gothic"/>
        </w:rPr>
        <w:t>Why have these movements occurred?</w:t>
      </w:r>
    </w:p>
    <w:p w:rsidR="0089622E" w:rsidRPr="00FE658F" w:rsidRDefault="0089622E" w:rsidP="0089622E">
      <w:pPr>
        <w:pStyle w:val="ListParagraph"/>
        <w:ind w:left="1440"/>
        <w:rPr>
          <w:rFonts w:ascii="Century Gothic" w:hAnsi="Century Gothic"/>
        </w:rPr>
      </w:pPr>
    </w:p>
    <w:p w:rsidR="00CB7580" w:rsidRPr="00FE658F" w:rsidRDefault="004E633F" w:rsidP="00FE658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FE658F">
        <w:rPr>
          <w:rFonts w:ascii="Century Gothic" w:hAnsi="Century Gothic"/>
        </w:rPr>
        <w:t>Evaluate the key factors affecting the share price movement and the implications for your chosen company.</w:t>
      </w:r>
    </w:p>
    <w:p w:rsidR="00FE658F" w:rsidRDefault="005666D0" w:rsidP="00C50D7B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74C31BF3" wp14:editId="7C143BA6">
            <wp:simplePos x="0" y="0"/>
            <wp:positionH relativeFrom="column">
              <wp:posOffset>-330200</wp:posOffset>
            </wp:positionH>
            <wp:positionV relativeFrom="paragraph">
              <wp:posOffset>263525</wp:posOffset>
            </wp:positionV>
            <wp:extent cx="11493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23" y="21363"/>
                <wp:lineTo x="21123" y="0"/>
                <wp:lineTo x="0" y="0"/>
              </wp:wrapPolygon>
            </wp:wrapTight>
            <wp:docPr id="6" name="Picture 6" descr="C:\Users\sbs\AppData\Local\Microsoft\Windows\Temporary Internet Files\Content.IE5\N16A2OW7\ResourcesSP20110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s\AppData\Local\Microsoft\Windows\Temporary Internet Files\Content.IE5\N16A2OW7\ResourcesSP20110504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4A5">
        <w:rPr>
          <w:rFonts w:ascii="Century Gothic" w:hAnsi="Century Gothic"/>
          <w:b/>
        </w:rPr>
        <w:t>Resources</w:t>
      </w:r>
      <w:r w:rsidR="00FE658F">
        <w:rPr>
          <w:rFonts w:ascii="Century Gothic" w:hAnsi="Century Gothic"/>
          <w:b/>
        </w:rPr>
        <w:t xml:space="preserve"> you may wish to use to support your research:</w:t>
      </w:r>
    </w:p>
    <w:p w:rsidR="007C655E" w:rsidRDefault="00441200" w:rsidP="007C655E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hyperlink r:id="rId12" w:history="1">
        <w:r w:rsidR="004E633F" w:rsidRPr="007C655E">
          <w:rPr>
            <w:rStyle w:val="Hyperlink"/>
            <w:rFonts w:ascii="Century Gothic" w:hAnsi="Century Gothic"/>
          </w:rPr>
          <w:t>http://www.bbc.co.uk/news/business/market_data/overview</w:t>
        </w:r>
      </w:hyperlink>
      <w:hyperlink r:id="rId13" w:history="1">
        <w:r w:rsidR="004E633F" w:rsidRPr="007C655E">
          <w:rPr>
            <w:rStyle w:val="Hyperlink"/>
            <w:rFonts w:ascii="Century Gothic" w:hAnsi="Century Gothic"/>
          </w:rPr>
          <w:t>/</w:t>
        </w:r>
      </w:hyperlink>
      <w:r w:rsidR="004E633F" w:rsidRPr="007C655E">
        <w:rPr>
          <w:rFonts w:ascii="Century Gothic" w:hAnsi="Century Gothic"/>
        </w:rPr>
        <w:t xml:space="preserve"> </w:t>
      </w:r>
    </w:p>
    <w:p w:rsidR="007C655E" w:rsidRDefault="00441200" w:rsidP="007C655E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hyperlink r:id="rId14" w:history="1">
        <w:r w:rsidR="007C655E" w:rsidRPr="007C655E">
          <w:rPr>
            <w:rStyle w:val="Hyperlink"/>
            <w:rFonts w:ascii="Century Gothic" w:hAnsi="Century Gothic"/>
          </w:rPr>
          <w:t>http://markets.ft.com/research/markets/companies-research</w:t>
        </w:r>
      </w:hyperlink>
      <w:r w:rsidR="007C655E" w:rsidRPr="007C655E">
        <w:rPr>
          <w:rFonts w:ascii="Century Gothic" w:hAnsi="Century Gothic"/>
        </w:rPr>
        <w:t xml:space="preserve"> </w:t>
      </w:r>
    </w:p>
    <w:p w:rsidR="007C655E" w:rsidRDefault="00441200" w:rsidP="007C655E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hyperlink r:id="rId15" w:history="1">
        <w:r w:rsidR="007C655E" w:rsidRPr="007C655E">
          <w:rPr>
            <w:rStyle w:val="Hyperlink"/>
            <w:rFonts w:ascii="Century Gothic" w:hAnsi="Century Gothic"/>
          </w:rPr>
          <w:t>http://www.reuters.com/finance/stocks</w:t>
        </w:r>
      </w:hyperlink>
      <w:r w:rsidR="007C655E" w:rsidRPr="007C655E">
        <w:rPr>
          <w:rFonts w:ascii="Century Gothic" w:hAnsi="Century Gothic"/>
        </w:rPr>
        <w:t xml:space="preserve"> </w:t>
      </w:r>
    </w:p>
    <w:p w:rsidR="00F72874" w:rsidRPr="007C655E" w:rsidRDefault="00F72874" w:rsidP="007C655E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Your chosen company website</w:t>
      </w:r>
      <w:r w:rsidR="005666D0">
        <w:rPr>
          <w:rFonts w:ascii="Century Gothic" w:hAnsi="Century Gothic"/>
        </w:rPr>
        <w:t>, annual reports, industry news.</w:t>
      </w:r>
    </w:p>
    <w:p w:rsidR="00FE658F" w:rsidRDefault="00FE658F" w:rsidP="00FE658F">
      <w:pPr>
        <w:jc w:val="center"/>
        <w:rPr>
          <w:rFonts w:ascii="Century Gothic" w:hAnsi="Century Gothic"/>
          <w:b/>
        </w:rPr>
      </w:pPr>
    </w:p>
    <w:p w:rsidR="00FE658F" w:rsidRPr="00FE658F" w:rsidRDefault="00331EA2" w:rsidP="00FE658F">
      <w:pPr>
        <w:jc w:val="center"/>
        <w:rPr>
          <w:rFonts w:ascii="Century Gothic" w:hAnsi="Century Gothic"/>
          <w:b/>
          <w:color w:val="C00000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681A1DF7" wp14:editId="4CFC7DF2">
            <wp:simplePos x="0" y="0"/>
            <wp:positionH relativeFrom="column">
              <wp:posOffset>4829175</wp:posOffset>
            </wp:positionH>
            <wp:positionV relativeFrom="paragraph">
              <wp:posOffset>663575</wp:posOffset>
            </wp:positionV>
            <wp:extent cx="7143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312" y="20925"/>
                <wp:lineTo x="21312" y="0"/>
                <wp:lineTo x="0" y="0"/>
              </wp:wrapPolygon>
            </wp:wrapTight>
            <wp:docPr id="8" name="Picture 8" descr="C:\Users\sbs\AppData\Local\Microsoft\Windows\Temporary Internet Files\Content.IE5\1FQJ1EEF\flier-clipart-ar1304115640610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s\AppData\Local\Microsoft\Windows\Temporary Internet Files\Content.IE5\1FQJ1EEF\flier-clipart-ar130411564061063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58F" w:rsidRPr="00FE658F">
        <w:rPr>
          <w:rFonts w:ascii="Century Gothic" w:hAnsi="Century Gothic"/>
          <w:b/>
          <w:color w:val="C00000"/>
        </w:rPr>
        <w:t xml:space="preserve">Present your research as a </w:t>
      </w:r>
      <w:r w:rsidR="00734420">
        <w:rPr>
          <w:rFonts w:ascii="Century Gothic" w:hAnsi="Century Gothic"/>
          <w:b/>
          <w:color w:val="C00000"/>
        </w:rPr>
        <w:t>HAND OUT for your peer</w:t>
      </w:r>
      <w:r w:rsidR="00FE658F" w:rsidRPr="00FE658F">
        <w:rPr>
          <w:rFonts w:ascii="Century Gothic" w:hAnsi="Century Gothic"/>
          <w:b/>
          <w:color w:val="C00000"/>
        </w:rPr>
        <w:t>, and attach any evidence/articles/data you have collected.</w:t>
      </w:r>
    </w:p>
    <w:p w:rsidR="00734420" w:rsidRDefault="00734420" w:rsidP="00FE658F">
      <w:pPr>
        <w:jc w:val="center"/>
        <w:rPr>
          <w:rFonts w:ascii="Century Gothic" w:hAnsi="Century Gothic"/>
          <w:b/>
          <w:color w:val="C00000"/>
        </w:rPr>
      </w:pPr>
      <w:r>
        <w:rPr>
          <w:rFonts w:ascii="Century Gothic" w:hAnsi="Century Gothic"/>
          <w:b/>
          <w:color w:val="C00000"/>
        </w:rPr>
        <w:t>You will distribute your hand out to the class.</w:t>
      </w:r>
    </w:p>
    <w:p w:rsidR="00FE658F" w:rsidRPr="00FE658F" w:rsidRDefault="00FE658F" w:rsidP="00FE658F">
      <w:pPr>
        <w:jc w:val="center"/>
        <w:rPr>
          <w:rFonts w:ascii="Century Gothic" w:hAnsi="Century Gothic"/>
          <w:b/>
          <w:color w:val="C00000"/>
        </w:rPr>
      </w:pPr>
      <w:r w:rsidRPr="00FE658F">
        <w:rPr>
          <w:rFonts w:ascii="Century Gothic" w:hAnsi="Century Gothic"/>
          <w:b/>
          <w:color w:val="C00000"/>
        </w:rPr>
        <w:t>Be prepared to SHARE your research with the class.</w:t>
      </w:r>
    </w:p>
    <w:p w:rsidR="00FE658F" w:rsidRDefault="00FE658F" w:rsidP="00C50D7B">
      <w:pPr>
        <w:rPr>
          <w:rFonts w:ascii="Century Gothic" w:hAnsi="Century Gothic"/>
          <w:b/>
        </w:rPr>
      </w:pPr>
    </w:p>
    <w:p w:rsidR="00331EA2" w:rsidRDefault="00331EA2" w:rsidP="00C50D7B">
      <w:pPr>
        <w:rPr>
          <w:rFonts w:ascii="Century Gothic" w:hAnsi="Century Gothic"/>
          <w:b/>
        </w:rPr>
      </w:pPr>
      <w:bookmarkStart w:id="0" w:name="_GoBack"/>
      <w:bookmarkEnd w:id="0"/>
    </w:p>
    <w:sectPr w:rsidR="00331EA2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91" w:rsidRDefault="00321091" w:rsidP="004D77FD">
      <w:pPr>
        <w:spacing w:after="0" w:line="240" w:lineRule="auto"/>
      </w:pPr>
      <w:r>
        <w:separator/>
      </w:r>
    </w:p>
  </w:endnote>
  <w:endnote w:type="continuationSeparator" w:id="0">
    <w:p w:rsidR="00321091" w:rsidRDefault="00321091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2710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091" w:rsidRPr="00323EAB" w:rsidRDefault="00323EAB">
        <w:pPr>
          <w:pStyle w:val="Footer"/>
          <w:jc w:val="right"/>
          <w:rPr>
            <w:sz w:val="16"/>
            <w:szCs w:val="16"/>
          </w:rPr>
        </w:pPr>
        <w:r w:rsidRPr="00323EAB">
          <w:rPr>
            <w:sz w:val="16"/>
            <w:szCs w:val="16"/>
          </w:rPr>
          <w:t>CISI</w:t>
        </w:r>
        <w:r w:rsidR="0035727A">
          <w:rPr>
            <w:sz w:val="16"/>
            <w:szCs w:val="16"/>
          </w:rPr>
          <w:t>/FFS/EQUITIES/4</w:t>
        </w:r>
        <w:r w:rsidR="005974C4">
          <w:rPr>
            <w:sz w:val="16"/>
            <w:szCs w:val="16"/>
          </w:rPr>
          <w:t>/2016</w:t>
        </w:r>
        <w:r w:rsidRPr="00323EAB">
          <w:rPr>
            <w:sz w:val="16"/>
            <w:szCs w:val="16"/>
          </w:rPr>
          <w:tab/>
        </w:r>
        <w:r w:rsidRPr="00323EAB">
          <w:rPr>
            <w:sz w:val="16"/>
            <w:szCs w:val="16"/>
          </w:rPr>
          <w:tab/>
        </w:r>
        <w:r w:rsidR="00321091" w:rsidRPr="00323EAB">
          <w:rPr>
            <w:sz w:val="16"/>
            <w:szCs w:val="16"/>
          </w:rPr>
          <w:fldChar w:fldCharType="begin"/>
        </w:r>
        <w:r w:rsidR="00321091" w:rsidRPr="00323EAB">
          <w:rPr>
            <w:sz w:val="16"/>
            <w:szCs w:val="16"/>
          </w:rPr>
          <w:instrText xml:space="preserve"> PAGE   \* MERGEFORMAT </w:instrText>
        </w:r>
        <w:r w:rsidR="00321091" w:rsidRPr="00323EAB">
          <w:rPr>
            <w:sz w:val="16"/>
            <w:szCs w:val="16"/>
          </w:rPr>
          <w:fldChar w:fldCharType="separate"/>
        </w:r>
        <w:r w:rsidR="00441200">
          <w:rPr>
            <w:noProof/>
            <w:sz w:val="16"/>
            <w:szCs w:val="16"/>
          </w:rPr>
          <w:t>1</w:t>
        </w:r>
        <w:r w:rsidR="00321091" w:rsidRPr="00323EAB">
          <w:rPr>
            <w:noProof/>
            <w:sz w:val="16"/>
            <w:szCs w:val="16"/>
          </w:rPr>
          <w:fldChar w:fldCharType="end"/>
        </w:r>
      </w:p>
    </w:sdtContent>
  </w:sdt>
  <w:p w:rsidR="00321091" w:rsidRDefault="0032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91" w:rsidRDefault="00321091" w:rsidP="004D77FD">
      <w:pPr>
        <w:spacing w:after="0" w:line="240" w:lineRule="auto"/>
      </w:pPr>
      <w:r>
        <w:separator/>
      </w:r>
    </w:p>
  </w:footnote>
  <w:footnote w:type="continuationSeparator" w:id="0">
    <w:p w:rsidR="00321091" w:rsidRDefault="00321091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91" w:rsidRDefault="00321091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45FD7F" wp14:editId="471AFD8D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7" name="Picture 7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321091" w:rsidRDefault="0032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393"/>
    <w:multiLevelType w:val="hybridMultilevel"/>
    <w:tmpl w:val="A508B7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276E4"/>
    <w:multiLevelType w:val="hybridMultilevel"/>
    <w:tmpl w:val="91363EA0"/>
    <w:lvl w:ilvl="0" w:tplc="050E58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0C7DE8">
      <w:start w:val="240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5070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C813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78FE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5C24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6620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589B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964B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08A2C60"/>
    <w:multiLevelType w:val="hybridMultilevel"/>
    <w:tmpl w:val="25988F38"/>
    <w:lvl w:ilvl="0" w:tplc="CD8AD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EC3A4">
      <w:start w:val="6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00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6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E8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2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A8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E7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C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952738"/>
    <w:multiLevelType w:val="hybridMultilevel"/>
    <w:tmpl w:val="2DB27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3F44"/>
    <w:multiLevelType w:val="hybridMultilevel"/>
    <w:tmpl w:val="B9243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B6E0E"/>
    <w:multiLevelType w:val="hybridMultilevel"/>
    <w:tmpl w:val="C97E9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97234"/>
    <w:multiLevelType w:val="hybridMultilevel"/>
    <w:tmpl w:val="ED1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5A50"/>
    <w:multiLevelType w:val="hybridMultilevel"/>
    <w:tmpl w:val="130E6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76EC5"/>
    <w:multiLevelType w:val="hybridMultilevel"/>
    <w:tmpl w:val="D0F4C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F221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4ED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F7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A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A0C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49F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7E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2478C7"/>
    <w:multiLevelType w:val="hybridMultilevel"/>
    <w:tmpl w:val="9E9C4E36"/>
    <w:lvl w:ilvl="0" w:tplc="E99C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C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EC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A6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4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6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AC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84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2F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EF7CDA"/>
    <w:multiLevelType w:val="hybridMultilevel"/>
    <w:tmpl w:val="073CE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0191F"/>
    <w:multiLevelType w:val="hybridMultilevel"/>
    <w:tmpl w:val="D69EF0F2"/>
    <w:lvl w:ilvl="0" w:tplc="099AD7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6A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EC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A41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4BC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A19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C0F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A44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82A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9D03E1"/>
    <w:multiLevelType w:val="hybridMultilevel"/>
    <w:tmpl w:val="F170205C"/>
    <w:lvl w:ilvl="0" w:tplc="ED800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02F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221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4ED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F7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A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A0C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49F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7E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921CEB"/>
    <w:multiLevelType w:val="hybridMultilevel"/>
    <w:tmpl w:val="669A98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5F32F3"/>
    <w:multiLevelType w:val="hybridMultilevel"/>
    <w:tmpl w:val="A3486AFA"/>
    <w:lvl w:ilvl="0" w:tplc="599E5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8AB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2F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29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C0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2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D0F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41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64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B91582"/>
    <w:multiLevelType w:val="hybridMultilevel"/>
    <w:tmpl w:val="93C8D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A49BC"/>
    <w:multiLevelType w:val="hybridMultilevel"/>
    <w:tmpl w:val="E3F0E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E16213"/>
    <w:multiLevelType w:val="hybridMultilevel"/>
    <w:tmpl w:val="9E8ABF52"/>
    <w:lvl w:ilvl="0" w:tplc="4B50C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4D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84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E7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A6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20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4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5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64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7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C"/>
    <w:rsid w:val="00004766"/>
    <w:rsid w:val="000051FD"/>
    <w:rsid w:val="0000596C"/>
    <w:rsid w:val="00045A9B"/>
    <w:rsid w:val="00055669"/>
    <w:rsid w:val="000B71F5"/>
    <w:rsid w:val="00107A55"/>
    <w:rsid w:val="00160E85"/>
    <w:rsid w:val="00186484"/>
    <w:rsid w:val="00186EED"/>
    <w:rsid w:val="001D378B"/>
    <w:rsid w:val="001E0CEA"/>
    <w:rsid w:val="00206E93"/>
    <w:rsid w:val="00215AC1"/>
    <w:rsid w:val="00231E5A"/>
    <w:rsid w:val="002C7166"/>
    <w:rsid w:val="00321091"/>
    <w:rsid w:val="00323EAB"/>
    <w:rsid w:val="00331EA2"/>
    <w:rsid w:val="00346E9C"/>
    <w:rsid w:val="0035727A"/>
    <w:rsid w:val="003B559B"/>
    <w:rsid w:val="003D05BC"/>
    <w:rsid w:val="003D0AD6"/>
    <w:rsid w:val="003F0B91"/>
    <w:rsid w:val="00410C25"/>
    <w:rsid w:val="0042682A"/>
    <w:rsid w:val="00441200"/>
    <w:rsid w:val="004452D6"/>
    <w:rsid w:val="00450358"/>
    <w:rsid w:val="00453D25"/>
    <w:rsid w:val="00455CF9"/>
    <w:rsid w:val="004711DC"/>
    <w:rsid w:val="004A23B6"/>
    <w:rsid w:val="004B499D"/>
    <w:rsid w:val="004D77FD"/>
    <w:rsid w:val="004E04AD"/>
    <w:rsid w:val="004E1633"/>
    <w:rsid w:val="004E633F"/>
    <w:rsid w:val="005174A5"/>
    <w:rsid w:val="00540ACA"/>
    <w:rsid w:val="00542C53"/>
    <w:rsid w:val="005666D0"/>
    <w:rsid w:val="00572383"/>
    <w:rsid w:val="005853EB"/>
    <w:rsid w:val="00595147"/>
    <w:rsid w:val="005974C4"/>
    <w:rsid w:val="005A0A08"/>
    <w:rsid w:val="005C718E"/>
    <w:rsid w:val="005E3623"/>
    <w:rsid w:val="005F4A40"/>
    <w:rsid w:val="00653022"/>
    <w:rsid w:val="00662875"/>
    <w:rsid w:val="0067111C"/>
    <w:rsid w:val="0068702E"/>
    <w:rsid w:val="006A7587"/>
    <w:rsid w:val="006B272C"/>
    <w:rsid w:val="006C0C54"/>
    <w:rsid w:val="00714A62"/>
    <w:rsid w:val="00734420"/>
    <w:rsid w:val="0075494E"/>
    <w:rsid w:val="00766B11"/>
    <w:rsid w:val="007C655E"/>
    <w:rsid w:val="007C69FA"/>
    <w:rsid w:val="007D54B6"/>
    <w:rsid w:val="007E1256"/>
    <w:rsid w:val="007E5B65"/>
    <w:rsid w:val="008316B1"/>
    <w:rsid w:val="0089622E"/>
    <w:rsid w:val="008D4963"/>
    <w:rsid w:val="008E7C40"/>
    <w:rsid w:val="00915F1A"/>
    <w:rsid w:val="0092293E"/>
    <w:rsid w:val="0096052E"/>
    <w:rsid w:val="00977B96"/>
    <w:rsid w:val="009B53B2"/>
    <w:rsid w:val="009E2298"/>
    <w:rsid w:val="00A04B84"/>
    <w:rsid w:val="00A12F05"/>
    <w:rsid w:val="00A35BF5"/>
    <w:rsid w:val="00AA4DB2"/>
    <w:rsid w:val="00AB1BF4"/>
    <w:rsid w:val="00AC6D29"/>
    <w:rsid w:val="00AD4294"/>
    <w:rsid w:val="00AD48C8"/>
    <w:rsid w:val="00B010EF"/>
    <w:rsid w:val="00B169D6"/>
    <w:rsid w:val="00B33E91"/>
    <w:rsid w:val="00B64477"/>
    <w:rsid w:val="00B87A28"/>
    <w:rsid w:val="00B93C8A"/>
    <w:rsid w:val="00BC0450"/>
    <w:rsid w:val="00C50D7B"/>
    <w:rsid w:val="00C614FB"/>
    <w:rsid w:val="00C95AEC"/>
    <w:rsid w:val="00CB56F6"/>
    <w:rsid w:val="00CB7580"/>
    <w:rsid w:val="00CF4E0F"/>
    <w:rsid w:val="00D0793B"/>
    <w:rsid w:val="00D47AB4"/>
    <w:rsid w:val="00D50F58"/>
    <w:rsid w:val="00D54455"/>
    <w:rsid w:val="00D77E05"/>
    <w:rsid w:val="00D85D87"/>
    <w:rsid w:val="00DB2497"/>
    <w:rsid w:val="00DB4027"/>
    <w:rsid w:val="00DD094D"/>
    <w:rsid w:val="00DE46E4"/>
    <w:rsid w:val="00DF5F6E"/>
    <w:rsid w:val="00E45A3F"/>
    <w:rsid w:val="00E578B9"/>
    <w:rsid w:val="00E841C1"/>
    <w:rsid w:val="00ED5C51"/>
    <w:rsid w:val="00EE1904"/>
    <w:rsid w:val="00EF374E"/>
    <w:rsid w:val="00F12BCB"/>
    <w:rsid w:val="00F60809"/>
    <w:rsid w:val="00F667F9"/>
    <w:rsid w:val="00F72874"/>
    <w:rsid w:val="00FD22FC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ListParagraph">
    <w:name w:val="List Paragraph"/>
    <w:basedOn w:val="Normal"/>
    <w:uiPriority w:val="34"/>
    <w:qFormat/>
    <w:rsid w:val="005A0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9D6"/>
    <w:rPr>
      <w:color w:val="0000FF"/>
      <w:u w:val="single"/>
    </w:rPr>
  </w:style>
  <w:style w:type="character" w:customStyle="1" w:styleId="article-timestamp">
    <w:name w:val="article-timestamp"/>
    <w:basedOn w:val="DefaultParagraphFont"/>
    <w:rsid w:val="004711DC"/>
  </w:style>
  <w:style w:type="character" w:customStyle="1" w:styleId="article-timestamp-label">
    <w:name w:val="article-timestamp-label"/>
    <w:basedOn w:val="DefaultParagraphFont"/>
    <w:rsid w:val="004711DC"/>
  </w:style>
  <w:style w:type="paragraph" w:styleId="NormalWeb">
    <w:name w:val="Normal (Web)"/>
    <w:basedOn w:val="Normal"/>
    <w:uiPriority w:val="99"/>
    <w:unhideWhenUsed/>
    <w:rsid w:val="0047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Grid1-Accent5">
    <w:name w:val="Medium Grid 1 Accent 5"/>
    <w:basedOn w:val="TableNormal"/>
    <w:uiPriority w:val="67"/>
    <w:rsid w:val="00DF5F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ListParagraph">
    <w:name w:val="List Paragraph"/>
    <w:basedOn w:val="Normal"/>
    <w:uiPriority w:val="34"/>
    <w:qFormat/>
    <w:rsid w:val="005A0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9D6"/>
    <w:rPr>
      <w:color w:val="0000FF"/>
      <w:u w:val="single"/>
    </w:rPr>
  </w:style>
  <w:style w:type="character" w:customStyle="1" w:styleId="article-timestamp">
    <w:name w:val="article-timestamp"/>
    <w:basedOn w:val="DefaultParagraphFont"/>
    <w:rsid w:val="004711DC"/>
  </w:style>
  <w:style w:type="character" w:customStyle="1" w:styleId="article-timestamp-label">
    <w:name w:val="article-timestamp-label"/>
    <w:basedOn w:val="DefaultParagraphFont"/>
    <w:rsid w:val="004711DC"/>
  </w:style>
  <w:style w:type="paragraph" w:styleId="NormalWeb">
    <w:name w:val="Normal (Web)"/>
    <w:basedOn w:val="Normal"/>
    <w:uiPriority w:val="99"/>
    <w:unhideWhenUsed/>
    <w:rsid w:val="0047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Grid1-Accent5">
    <w:name w:val="Medium Grid 1 Accent 5"/>
    <w:basedOn w:val="TableNormal"/>
    <w:uiPriority w:val="67"/>
    <w:rsid w:val="00DF5F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09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66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8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81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44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3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6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3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9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2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16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83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56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701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7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9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2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5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0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0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6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1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3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58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4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37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54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3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2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1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bc.co.uk/news/business/market_data/overview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bc.co.uk/news/business/market_data/overview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reuters.com/finance/stocks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arkets.ft.com/research/markets/companies-re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0215-CF36-4FE7-9739-1DFFDC77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Shamaila Shah</cp:lastModifiedBy>
  <cp:revision>2</cp:revision>
  <cp:lastPrinted>2016-02-11T12:44:00Z</cp:lastPrinted>
  <dcterms:created xsi:type="dcterms:W3CDTF">2016-02-12T10:33:00Z</dcterms:created>
  <dcterms:modified xsi:type="dcterms:W3CDTF">2016-02-12T10:33:00Z</dcterms:modified>
</cp:coreProperties>
</file>