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8B2" w:rsidRDefault="00DC68B2" w:rsidP="006449C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Data Analysis: Who would you generally trust to tell the truth?</w:t>
      </w:r>
    </w:p>
    <w:p w:rsidR="00CC47E3" w:rsidRPr="000556CA" w:rsidRDefault="000556CA" w:rsidP="00CC47E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Consider each of the graphs 1 – 4 below. </w:t>
      </w:r>
      <w:r w:rsidR="00CC47E3">
        <w:rPr>
          <w:rFonts w:ascii="Century Gothic" w:hAnsi="Century Gothic"/>
        </w:rPr>
        <w:t>What does each one show?</w:t>
      </w:r>
      <w:r>
        <w:rPr>
          <w:rFonts w:ascii="Century Gothic" w:hAnsi="Century Gothic"/>
        </w:rPr>
        <w:t xml:space="preserve"> </w:t>
      </w:r>
      <w:r w:rsidR="00CC47E3">
        <w:rPr>
          <w:rFonts w:ascii="Century Gothic" w:hAnsi="Century Gothic"/>
        </w:rPr>
        <w:t>What are your conclusions from each graph?</w:t>
      </w:r>
      <w:r w:rsidR="008B4A8C" w:rsidRPr="008B4A8C">
        <w:rPr>
          <w:noProof/>
          <w:lang w:eastAsia="en-GB"/>
        </w:rPr>
        <w:t xml:space="preserve"> </w:t>
      </w:r>
    </w:p>
    <w:p w:rsidR="00CC47E3" w:rsidRPr="008B4A8C" w:rsidRDefault="00CC47E3">
      <w:pPr>
        <w:rPr>
          <w:noProof/>
          <w:lang w:eastAsia="en-GB"/>
        </w:rPr>
      </w:pPr>
      <w:r w:rsidRPr="00CC47E3">
        <w:rPr>
          <w:rFonts w:ascii="Century Gothic" w:hAnsi="Century Gothic"/>
          <w:b/>
          <w:u w:val="single"/>
        </w:rPr>
        <w:t>Graph 1</w:t>
      </w:r>
    </w:p>
    <w:p w:rsidR="00DC68B2" w:rsidRDefault="00DC68B2" w:rsidP="00DC68B2">
      <w:pPr>
        <w:rPr>
          <w:rFonts w:ascii="Century Gothic" w:hAnsi="Century Gothic"/>
          <w:b/>
        </w:rPr>
      </w:pPr>
      <w:r w:rsidRPr="00DC68B2">
        <w:rPr>
          <w:rFonts w:ascii="Century Gothic" w:hAnsi="Century Gothic"/>
          <w:b/>
          <w:bCs/>
        </w:rPr>
        <w:t xml:space="preserve">Source: </w:t>
      </w:r>
      <w:proofErr w:type="spellStart"/>
      <w:r w:rsidRPr="00DC68B2">
        <w:rPr>
          <w:rFonts w:ascii="Century Gothic" w:hAnsi="Century Gothic"/>
          <w:b/>
        </w:rPr>
        <w:t>Ipsos</w:t>
      </w:r>
      <w:proofErr w:type="spellEnd"/>
      <w:r w:rsidRPr="00DC68B2">
        <w:rPr>
          <w:rFonts w:ascii="Century Gothic" w:hAnsi="Century Gothic"/>
          <w:b/>
        </w:rPr>
        <w:t xml:space="preserve"> </w:t>
      </w:r>
      <w:r w:rsidR="00070272">
        <w:rPr>
          <w:rFonts w:ascii="Century Gothic" w:hAnsi="Century Gothic"/>
          <w:b/>
        </w:rPr>
        <w:t>MORI Political Monitor, Jan 2015</w:t>
      </w:r>
    </w:p>
    <w:p w:rsidR="00CC47E3" w:rsidRDefault="008B4A8C" w:rsidP="00DC68B2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E5758" wp14:editId="29698DA8">
                <wp:simplePos x="0" y="0"/>
                <wp:positionH relativeFrom="column">
                  <wp:posOffset>5927834</wp:posOffset>
                </wp:positionH>
                <wp:positionV relativeFrom="paragraph">
                  <wp:posOffset>105782</wp:posOffset>
                </wp:positionV>
                <wp:extent cx="3212465" cy="3231931"/>
                <wp:effectExtent l="0" t="0" r="2603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465" cy="32319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42" w:rsidRPr="00070272" w:rsidRDefault="00BB1242" w:rsidP="00BB1242">
                            <w:pPr>
                              <w:rPr>
                                <w:b/>
                              </w:rPr>
                            </w:pPr>
                            <w:r w:rsidRPr="00070272">
                              <w:rPr>
                                <w:b/>
                              </w:rPr>
                              <w:t>Graph 1:</w:t>
                            </w:r>
                          </w:p>
                          <w:p w:rsidR="00541A2D" w:rsidRDefault="00541A2D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E5758" id="Rectangle 9" o:spid="_x0000_s1026" style="position:absolute;margin-left:466.75pt;margin-top:8.35pt;width:252.95pt;height:2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" fillcolor="white [3201]" strokecolor="black [3200]" strokeweight="2pt">
                <v:textbox>
                  <w:txbxContent>
                    <w:p w:rsidR="00BB1242" w:rsidRPr="00070272" w:rsidRDefault="00BB1242" w:rsidP="00BB1242">
                      <w:pPr>
                        <w:rPr>
                          <w:b/>
                        </w:rPr>
                      </w:pPr>
                      <w:r w:rsidRPr="00070272">
                        <w:rPr>
                          <w:b/>
                        </w:rPr>
                        <w:t>Graph 1:</w:t>
                      </w:r>
                    </w:p>
                    <w:p w:rsidR="00541A2D" w:rsidRDefault="00541A2D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</w:txbxContent>
                </v:textbox>
              </v:rect>
            </w:pict>
          </mc:Fallback>
        </mc:AlternateContent>
      </w:r>
      <w:r w:rsidRPr="008B4A8C">
        <w:rPr>
          <w:rFonts w:ascii="Century Gothic" w:hAnsi="Century Gothic"/>
        </w:rPr>
        <w:drawing>
          <wp:anchor distT="0" distB="0" distL="114300" distR="114300" simplePos="0" relativeHeight="251669504" behindDoc="1" locked="0" layoutInCell="1" allowOverlap="1" wp14:anchorId="76E85EAA" wp14:editId="4B849099">
            <wp:simplePos x="0" y="0"/>
            <wp:positionH relativeFrom="margin">
              <wp:align>left</wp:align>
            </wp:positionH>
            <wp:positionV relativeFrom="paragraph">
              <wp:posOffset>89338</wp:posOffset>
            </wp:positionV>
            <wp:extent cx="5817235" cy="3275330"/>
            <wp:effectExtent l="0" t="0" r="0" b="1270"/>
            <wp:wrapTight wrapText="bothSides">
              <wp:wrapPolygon edited="0">
                <wp:start x="0" y="0"/>
                <wp:lineTo x="0" y="21483"/>
                <wp:lineTo x="21503" y="21483"/>
                <wp:lineTo x="2150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t="17516" r="17901" b="16532"/>
                    <a:stretch/>
                  </pic:blipFill>
                  <pic:spPr>
                    <a:xfrm>
                      <a:off x="0" y="0"/>
                      <a:ext cx="581723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7E3" w:rsidRDefault="00CC47E3" w:rsidP="00DC68B2">
      <w:pPr>
        <w:rPr>
          <w:rFonts w:ascii="Century Gothic" w:hAnsi="Century Gothic"/>
          <w:b/>
          <w:u w:val="single"/>
        </w:rPr>
      </w:pPr>
    </w:p>
    <w:p w:rsidR="00CC47E3" w:rsidRDefault="00CC47E3" w:rsidP="00DC68B2">
      <w:pPr>
        <w:rPr>
          <w:rFonts w:ascii="Century Gothic" w:hAnsi="Century Gothic"/>
          <w:b/>
          <w:u w:val="single"/>
        </w:rPr>
      </w:pPr>
    </w:p>
    <w:p w:rsidR="00CC47E3" w:rsidRDefault="00CC47E3" w:rsidP="00DC68B2">
      <w:pPr>
        <w:rPr>
          <w:rFonts w:ascii="Century Gothic" w:hAnsi="Century Gothic"/>
          <w:b/>
          <w:u w:val="single"/>
        </w:rPr>
      </w:pPr>
    </w:p>
    <w:p w:rsidR="00CC47E3" w:rsidRDefault="00CC47E3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8B4A8C" w:rsidRDefault="008B4A8C" w:rsidP="00DC68B2">
      <w:pPr>
        <w:rPr>
          <w:rFonts w:ascii="Century Gothic" w:hAnsi="Century Gothic"/>
          <w:b/>
          <w:u w:val="single"/>
        </w:rPr>
      </w:pPr>
    </w:p>
    <w:p w:rsidR="000556CA" w:rsidRDefault="000556CA" w:rsidP="00DC68B2">
      <w:pPr>
        <w:rPr>
          <w:rFonts w:ascii="Century Gothic" w:hAnsi="Century Gothic"/>
          <w:b/>
          <w:u w:val="single"/>
        </w:rPr>
      </w:pPr>
    </w:p>
    <w:p w:rsidR="000556CA" w:rsidRDefault="000556CA" w:rsidP="00DC68B2">
      <w:pPr>
        <w:rPr>
          <w:rFonts w:ascii="Century Gothic" w:hAnsi="Century Gothic"/>
          <w:b/>
          <w:u w:val="single"/>
        </w:rPr>
      </w:pPr>
      <w:bookmarkStart w:id="0" w:name="_GoBack"/>
      <w:bookmarkEnd w:id="0"/>
    </w:p>
    <w:p w:rsidR="00DC68B2" w:rsidRDefault="00CC47E3" w:rsidP="00DC68B2">
      <w:pPr>
        <w:rPr>
          <w:rFonts w:ascii="Century Gothic" w:hAnsi="Century Gothic"/>
          <w:b/>
          <w:u w:val="single"/>
        </w:rPr>
      </w:pPr>
      <w:r w:rsidRPr="00CC47E3">
        <w:rPr>
          <w:rFonts w:ascii="Century Gothic" w:hAnsi="Century Gothic"/>
          <w:b/>
          <w:u w:val="single"/>
        </w:rPr>
        <w:lastRenderedPageBreak/>
        <w:t>Graph 2</w:t>
      </w:r>
    </w:p>
    <w:p w:rsidR="008B4A8C" w:rsidRDefault="008B4A8C" w:rsidP="008B4A8C">
      <w:pPr>
        <w:rPr>
          <w:rFonts w:ascii="Century Gothic" w:hAnsi="Century Gothic"/>
          <w:b/>
        </w:rPr>
      </w:pPr>
      <w:r w:rsidRPr="00DC68B2">
        <w:rPr>
          <w:rFonts w:ascii="Century Gothic" w:hAnsi="Century Gothic"/>
          <w:b/>
          <w:bCs/>
        </w:rPr>
        <w:t xml:space="preserve">Source: </w:t>
      </w:r>
      <w:proofErr w:type="spellStart"/>
      <w:r w:rsidRPr="00DC68B2">
        <w:rPr>
          <w:rFonts w:ascii="Century Gothic" w:hAnsi="Century Gothic"/>
          <w:b/>
        </w:rPr>
        <w:t>Ipsos</w:t>
      </w:r>
      <w:proofErr w:type="spellEnd"/>
      <w:r w:rsidRPr="00DC68B2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MORI Political Monitor, Jan 2015</w:t>
      </w:r>
    </w:p>
    <w:p w:rsidR="00CC47E3" w:rsidRDefault="008B4A8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3F863" wp14:editId="3B6CB3A6">
                <wp:simplePos x="0" y="0"/>
                <wp:positionH relativeFrom="margin">
                  <wp:posOffset>6637283</wp:posOffset>
                </wp:positionH>
                <wp:positionV relativeFrom="paragraph">
                  <wp:posOffset>14452</wp:posOffset>
                </wp:positionV>
                <wp:extent cx="2733675" cy="4225158"/>
                <wp:effectExtent l="0" t="0" r="28575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2251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42" w:rsidRDefault="00BB1242" w:rsidP="00BB1242">
                            <w:r>
                              <w:t>Graph 2:</w:t>
                            </w:r>
                          </w:p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F863" id="Rectangle 12" o:spid="_x0000_s1027" style="position:absolute;margin-left:522.6pt;margin-top:1.15pt;width:215.25pt;height:332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" fillcolor="white [3201]" strokecolor="black [3200]" strokeweight="2pt">
                <v:textbox>
                  <w:txbxContent>
                    <w:p w:rsidR="00BB1242" w:rsidRDefault="00BB1242" w:rsidP="00BB1242">
                      <w:r>
                        <w:t>Graph 2:</w:t>
                      </w:r>
                    </w:p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</w:txbxContent>
                </v:textbox>
                <w10:wrap anchorx="margin"/>
              </v:rect>
            </w:pict>
          </mc:Fallback>
        </mc:AlternateContent>
      </w:r>
      <w:r w:rsidRPr="008B4A8C">
        <w:rPr>
          <w:rFonts w:ascii="Century Gothic" w:hAnsi="Century Gothic"/>
          <w:b/>
        </w:rPr>
        <w:drawing>
          <wp:inline distT="0" distB="0" distL="0" distR="0" wp14:anchorId="31C8F0DB" wp14:editId="04CCC140">
            <wp:extent cx="6495393" cy="4269105"/>
            <wp:effectExtent l="0" t="0" r="127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6794" t="17516" r="17900" b="17516"/>
                    <a:stretch/>
                  </pic:blipFill>
                  <pic:spPr>
                    <a:xfrm>
                      <a:off x="0" y="0"/>
                      <a:ext cx="6498317" cy="427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E3" w:rsidRDefault="00CC47E3">
      <w:pPr>
        <w:rPr>
          <w:rFonts w:ascii="Century Gothic" w:hAnsi="Century Gothic"/>
          <w:b/>
        </w:rPr>
      </w:pPr>
    </w:p>
    <w:p w:rsidR="00CC47E3" w:rsidRDefault="00CC47E3">
      <w:pPr>
        <w:rPr>
          <w:rFonts w:ascii="Century Gothic" w:hAnsi="Century Gothic"/>
          <w:b/>
        </w:rPr>
      </w:pPr>
    </w:p>
    <w:p w:rsidR="00B87A28" w:rsidRPr="00BB1242" w:rsidRDefault="00CC47E3">
      <w:pPr>
        <w:rPr>
          <w:rFonts w:ascii="Century Gothic" w:hAnsi="Century Gothic"/>
          <w:b/>
          <w:u w:val="single"/>
        </w:rPr>
      </w:pPr>
      <w:r w:rsidRPr="00BB1242">
        <w:rPr>
          <w:rFonts w:ascii="Century Gothic" w:hAnsi="Century Gothic"/>
          <w:b/>
          <w:u w:val="single"/>
        </w:rPr>
        <w:lastRenderedPageBreak/>
        <w:t>Graph 3</w:t>
      </w:r>
    </w:p>
    <w:p w:rsidR="00B87A28" w:rsidRDefault="008B4A8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49AFA" wp14:editId="43CA3E9D">
                <wp:simplePos x="0" y="0"/>
                <wp:positionH relativeFrom="margin">
                  <wp:posOffset>5612524</wp:posOffset>
                </wp:positionH>
                <wp:positionV relativeFrom="paragraph">
                  <wp:posOffset>432895</wp:posOffset>
                </wp:positionV>
                <wp:extent cx="3232259" cy="4099034"/>
                <wp:effectExtent l="0" t="0" r="2540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259" cy="40990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42" w:rsidRDefault="00BB1242" w:rsidP="00BB1242">
                            <w:r>
                              <w:t>Graph 3:</w:t>
                            </w:r>
                          </w:p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  <w:p w:rsidR="00BB1242" w:rsidRDefault="00BB1242" w:rsidP="00BB12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9AFA" id="Rectangle 13" o:spid="_x0000_s1028" style="position:absolute;margin-left:441.95pt;margin-top:34.1pt;width:254.5pt;height:32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" fillcolor="white [3201]" strokecolor="black [3200]" strokeweight="2pt">
                <v:textbox>
                  <w:txbxContent>
                    <w:p w:rsidR="00BB1242" w:rsidRDefault="00BB1242" w:rsidP="00BB1242">
                      <w:r>
                        <w:t>Graph 3:</w:t>
                      </w:r>
                    </w:p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  <w:p w:rsidR="00BB1242" w:rsidRDefault="00BB1242" w:rsidP="00BB1242"/>
                  </w:txbxContent>
                </v:textbox>
                <w10:wrap anchorx="margin"/>
              </v:rect>
            </w:pict>
          </mc:Fallback>
        </mc:AlternateContent>
      </w:r>
      <w:r w:rsidRPr="008B4A8C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01192D9" wp14:editId="5D3B5CAE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422900" cy="4485640"/>
            <wp:effectExtent l="19050" t="19050" r="25400" b="10160"/>
            <wp:wrapTight wrapText="bothSides">
              <wp:wrapPolygon edited="0">
                <wp:start x="-76" y="-92"/>
                <wp:lineTo x="-76" y="21557"/>
                <wp:lineTo x="21625" y="21557"/>
                <wp:lineTo x="21625" y="-92"/>
                <wp:lineTo x="-76" y="-92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48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20">
        <w:rPr>
          <w:rFonts w:ascii="Century Gothic" w:hAnsi="Century Gothic"/>
          <w:b/>
        </w:rPr>
        <w:t>Source: 2016</w:t>
      </w:r>
      <w:r w:rsidR="00CC47E3" w:rsidRPr="00CC47E3">
        <w:rPr>
          <w:rFonts w:ascii="Century Gothic" w:hAnsi="Century Gothic"/>
          <w:b/>
        </w:rPr>
        <w:t xml:space="preserve"> Edelman Trust Barometer Survey Trust in Financial Services</w:t>
      </w: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b/>
          <w:u w:val="single"/>
        </w:rPr>
      </w:pPr>
      <w:r w:rsidRPr="00DC6E37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00A76643" wp14:editId="310AD69B">
            <wp:simplePos x="0" y="0"/>
            <wp:positionH relativeFrom="margin">
              <wp:align>left</wp:align>
            </wp:positionH>
            <wp:positionV relativeFrom="paragraph">
              <wp:posOffset>299457</wp:posOffset>
            </wp:positionV>
            <wp:extent cx="7456805" cy="4313555"/>
            <wp:effectExtent l="19050" t="19050" r="10795" b="10795"/>
            <wp:wrapTight wrapText="bothSides">
              <wp:wrapPolygon edited="0">
                <wp:start x="-55" y="-95"/>
                <wp:lineTo x="-55" y="21559"/>
                <wp:lineTo x="21576" y="21559"/>
                <wp:lineTo x="21576" y="-95"/>
                <wp:lineTo x="-55" y="-95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1" t="-203" r="12919" b="2750"/>
                    <a:stretch/>
                  </pic:blipFill>
                  <pic:spPr>
                    <a:xfrm>
                      <a:off x="0" y="0"/>
                      <a:ext cx="7456805" cy="4313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E37">
        <w:rPr>
          <w:rFonts w:ascii="Century Gothic" w:hAnsi="Century Gothic"/>
          <w:b/>
          <w:u w:val="single"/>
        </w:rPr>
        <w:t>Graph 4</w:t>
      </w:r>
    </w:p>
    <w:p w:rsidR="00DC6E37" w:rsidRPr="00DC6E37" w:rsidRDefault="00DC6E37" w:rsidP="00DC6E37">
      <w:pPr>
        <w:rPr>
          <w:rFonts w:ascii="Century Gothic" w:hAnsi="Century Gothic"/>
          <w:b/>
          <w:u w:val="single"/>
        </w:rPr>
      </w:pPr>
      <w:r w:rsidRPr="00DC6E37">
        <w:rPr>
          <w:rFonts w:ascii="Century Gothic" w:hAnsi="Century Gothic"/>
          <w:b/>
          <w:bCs/>
          <w:u w:val="single"/>
        </w:rPr>
        <w:t xml:space="preserve">Source: </w:t>
      </w:r>
      <w:hyperlink r:id="rId11" w:history="1">
        <w:r w:rsidRPr="00DC6E37">
          <w:rPr>
            <w:rStyle w:val="Hyperlink"/>
            <w:rFonts w:ascii="Century Gothic" w:hAnsi="Century Gothic"/>
            <w:b/>
          </w:rPr>
          <w:t>Edelman Trust in Financial Services 2016</w:t>
        </w:r>
      </w:hyperlink>
    </w:p>
    <w:p w:rsidR="00DC6E37" w:rsidRPr="00DC6E37" w:rsidRDefault="00DC6E37">
      <w:pPr>
        <w:rPr>
          <w:rFonts w:ascii="Century Gothic" w:hAnsi="Century Gothic"/>
          <w:b/>
          <w:u w:val="single"/>
        </w:rPr>
      </w:pPr>
    </w:p>
    <w:p w:rsidR="00DC6E37" w:rsidRDefault="00DC6E37">
      <w:pPr>
        <w:rPr>
          <w:rFonts w:ascii="Century Gothic" w:hAnsi="Century Gothic"/>
          <w:b/>
        </w:rPr>
      </w:pPr>
    </w:p>
    <w:p w:rsidR="00DC6E37" w:rsidRDefault="00DC6E37">
      <w:pPr>
        <w:rPr>
          <w:rFonts w:ascii="Century Gothic" w:hAnsi="Century Gothic"/>
          <w:noProof/>
          <w:lang w:eastAsia="en-GB"/>
        </w:rPr>
      </w:pPr>
    </w:p>
    <w:p w:rsidR="00B87A28" w:rsidRDefault="00B87A28">
      <w:pPr>
        <w:rPr>
          <w:rFonts w:ascii="Century Gothic" w:hAnsi="Century Gothic"/>
        </w:rPr>
      </w:pPr>
    </w:p>
    <w:p w:rsidR="00B87A28" w:rsidRDefault="00B87A28">
      <w:pPr>
        <w:rPr>
          <w:rFonts w:ascii="Century Gothic" w:hAnsi="Century Gothic"/>
        </w:rPr>
      </w:pPr>
    </w:p>
    <w:p w:rsidR="00B87A28" w:rsidRDefault="00B87A28">
      <w:pPr>
        <w:rPr>
          <w:rFonts w:ascii="Century Gothic" w:hAnsi="Century Gothic"/>
        </w:rPr>
      </w:pPr>
    </w:p>
    <w:p w:rsidR="00B87A28" w:rsidRDefault="00B87A28">
      <w:pPr>
        <w:rPr>
          <w:rFonts w:ascii="Century Gothic" w:hAnsi="Century Gothic"/>
        </w:rPr>
      </w:pPr>
    </w:p>
    <w:p w:rsidR="00B87A28" w:rsidRDefault="00B87A28">
      <w:pPr>
        <w:rPr>
          <w:rFonts w:ascii="Century Gothic" w:hAnsi="Century Gothic"/>
        </w:rPr>
      </w:pPr>
    </w:p>
    <w:p w:rsidR="00DC6E37" w:rsidRDefault="00DC6E37">
      <w:pPr>
        <w:rPr>
          <w:rFonts w:ascii="Century Gothic" w:hAnsi="Century Gothic"/>
        </w:rPr>
      </w:pPr>
    </w:p>
    <w:p w:rsidR="00DC6E37" w:rsidRDefault="00DC6E37">
      <w:pPr>
        <w:rPr>
          <w:rFonts w:ascii="Century Gothic" w:hAnsi="Century Gothic"/>
        </w:rPr>
      </w:pPr>
    </w:p>
    <w:p w:rsidR="00DC6E37" w:rsidRDefault="00DC6E37">
      <w:pPr>
        <w:rPr>
          <w:rFonts w:ascii="Century Gothic" w:hAnsi="Century Gothic"/>
        </w:rPr>
      </w:pPr>
    </w:p>
    <w:p w:rsidR="00DC6E37" w:rsidRDefault="00DC6E37">
      <w:pPr>
        <w:rPr>
          <w:rFonts w:ascii="Century Gothic" w:hAnsi="Century Gothic"/>
        </w:rPr>
      </w:pPr>
    </w:p>
    <w:p w:rsidR="00DC6E37" w:rsidRPr="004D77FD" w:rsidRDefault="00DC6E37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31531</wp:posOffset>
                </wp:positionH>
                <wp:positionV relativeFrom="paragraph">
                  <wp:posOffset>52398</wp:posOffset>
                </wp:positionV>
                <wp:extent cx="8812924" cy="835573"/>
                <wp:effectExtent l="0" t="0" r="2667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2924" cy="835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E37" w:rsidRDefault="00DC6E37" w:rsidP="00DC6E37">
                            <w:r>
                              <w:t>Graph 4</w:t>
                            </w:r>
                            <w:r w:rsidR="00BF0051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margin-left:2.5pt;margin-top:4.15pt;width:693.95pt;height:6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" fillcolor="white [3201]" strokecolor="black [3200]" strokeweight="2pt">
                <v:textbox>
                  <w:txbxContent>
                    <w:p w:rsidR="00DC6E37" w:rsidRDefault="00DC6E37" w:rsidP="00DC6E37">
                      <w:r>
                        <w:t>Graph 4</w:t>
                      </w:r>
                      <w:r w:rsidR="00BF0051"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sectPr w:rsidR="00DC6E37" w:rsidRPr="004D77FD" w:rsidSect="00CC47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B9F" w:rsidRDefault="00304B9F" w:rsidP="004D77FD">
      <w:pPr>
        <w:spacing w:after="0" w:line="240" w:lineRule="auto"/>
      </w:pPr>
      <w:r>
        <w:separator/>
      </w:r>
    </w:p>
  </w:endnote>
  <w:endnote w:type="continuationSeparator" w:id="0">
    <w:p w:rsidR="00304B9F" w:rsidRDefault="00304B9F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C5E" w:rsidRDefault="00221C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710858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4B499D" w:rsidRPr="00516FE8" w:rsidRDefault="00633978" w:rsidP="00633978">
        <w:pPr>
          <w:pStyle w:val="Footer"/>
          <w:rPr>
            <w:sz w:val="16"/>
            <w:szCs w:val="16"/>
          </w:rPr>
        </w:pPr>
        <w:r w:rsidRPr="00516FE8">
          <w:rPr>
            <w:sz w:val="16"/>
            <w:szCs w:val="16"/>
          </w:rPr>
          <w:t>CISI/FFS/ETHICS</w:t>
        </w:r>
        <w:r w:rsidR="00221C5E">
          <w:rPr>
            <w:sz w:val="16"/>
            <w:szCs w:val="16"/>
          </w:rPr>
          <w:t>/1.1/2016</w:t>
        </w:r>
        <w:r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 w:rsidR="00CC47E3"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="004B499D" w:rsidRPr="00516FE8">
          <w:rPr>
            <w:sz w:val="16"/>
            <w:szCs w:val="16"/>
          </w:rPr>
          <w:fldChar w:fldCharType="begin"/>
        </w:r>
        <w:r w:rsidR="004B499D" w:rsidRPr="00516FE8">
          <w:rPr>
            <w:sz w:val="16"/>
            <w:szCs w:val="16"/>
          </w:rPr>
          <w:instrText xml:space="preserve"> PAGE   \* MERGEFORMAT </w:instrText>
        </w:r>
        <w:r w:rsidR="004B499D" w:rsidRPr="00516FE8">
          <w:rPr>
            <w:sz w:val="16"/>
            <w:szCs w:val="16"/>
          </w:rPr>
          <w:fldChar w:fldCharType="separate"/>
        </w:r>
        <w:r w:rsidR="000556CA">
          <w:rPr>
            <w:noProof/>
            <w:sz w:val="16"/>
            <w:szCs w:val="16"/>
          </w:rPr>
          <w:t>2</w:t>
        </w:r>
        <w:r w:rsidR="004B499D" w:rsidRPr="00516FE8">
          <w:rPr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C5E" w:rsidRDefault="00221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B9F" w:rsidRDefault="00304B9F" w:rsidP="004D77FD">
      <w:pPr>
        <w:spacing w:after="0" w:line="240" w:lineRule="auto"/>
      </w:pPr>
      <w:r>
        <w:separator/>
      </w:r>
    </w:p>
  </w:footnote>
  <w:footnote w:type="continuationSeparator" w:id="0">
    <w:p w:rsidR="00304B9F" w:rsidRDefault="00304B9F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C5E" w:rsidRDefault="00221C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7FD" w:rsidRDefault="00EA31A9" w:rsidP="004D77FD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C558C46" wp14:editId="28F35AD5">
          <wp:simplePos x="0" y="0"/>
          <wp:positionH relativeFrom="column">
            <wp:posOffset>8086725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77FD" w:rsidRPr="00C77FE6">
      <w:rPr>
        <w:rFonts w:ascii="Century Gothic" w:hAnsi="Century Gothic"/>
        <w:b/>
        <w:sz w:val="32"/>
        <w:szCs w:val="32"/>
      </w:rPr>
      <w:t>CISI –</w:t>
    </w:r>
    <w:r w:rsidR="004D77FD"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4D77FD" w:rsidRDefault="004D77F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C5E" w:rsidRDefault="00221C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EC"/>
    <w:rsid w:val="000051FD"/>
    <w:rsid w:val="00045A9B"/>
    <w:rsid w:val="000556CA"/>
    <w:rsid w:val="00061415"/>
    <w:rsid w:val="00070272"/>
    <w:rsid w:val="000B71F5"/>
    <w:rsid w:val="000D54ED"/>
    <w:rsid w:val="00186484"/>
    <w:rsid w:val="00221C5E"/>
    <w:rsid w:val="00234AA5"/>
    <w:rsid w:val="00304B9F"/>
    <w:rsid w:val="003F0B91"/>
    <w:rsid w:val="003F7F17"/>
    <w:rsid w:val="004B499D"/>
    <w:rsid w:val="004D77FD"/>
    <w:rsid w:val="00516FE8"/>
    <w:rsid w:val="00540ACA"/>
    <w:rsid w:val="00541A2D"/>
    <w:rsid w:val="00633978"/>
    <w:rsid w:val="006449C5"/>
    <w:rsid w:val="00662875"/>
    <w:rsid w:val="007C0218"/>
    <w:rsid w:val="008B4A8C"/>
    <w:rsid w:val="009529AE"/>
    <w:rsid w:val="00A54C20"/>
    <w:rsid w:val="00A94FFD"/>
    <w:rsid w:val="00B33E91"/>
    <w:rsid w:val="00B87A28"/>
    <w:rsid w:val="00BB1242"/>
    <w:rsid w:val="00BB64F8"/>
    <w:rsid w:val="00BF0051"/>
    <w:rsid w:val="00C257BE"/>
    <w:rsid w:val="00C95AEC"/>
    <w:rsid w:val="00CC47E3"/>
    <w:rsid w:val="00DB4027"/>
    <w:rsid w:val="00DC68B2"/>
    <w:rsid w:val="00DC6E37"/>
    <w:rsid w:val="00E45A3F"/>
    <w:rsid w:val="00E86EFB"/>
    <w:rsid w:val="00EA31A9"/>
    <w:rsid w:val="00EF374E"/>
    <w:rsid w:val="00F667F9"/>
    <w:rsid w:val="00FD22FC"/>
    <w:rsid w:val="00FD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119C72-E61A-4860-82F5-7056CE18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NormalWeb">
    <w:name w:val="Normal (Web)"/>
    <w:basedOn w:val="Normal"/>
    <w:uiPriority w:val="99"/>
    <w:semiHidden/>
    <w:unhideWhenUsed/>
    <w:rsid w:val="00DC68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C6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delman.com/insights/intellectual-property/2016-edelman-trust-barometer/state-of-trust/trust-in-financial-services-trust-rebound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7ADEC-4AE6-412E-811A-DD4F8C6A2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11</cp:revision>
  <cp:lastPrinted>2015-11-09T14:31:00Z</cp:lastPrinted>
  <dcterms:created xsi:type="dcterms:W3CDTF">2016-08-22T15:39:00Z</dcterms:created>
  <dcterms:modified xsi:type="dcterms:W3CDTF">2016-08-23T15:26:00Z</dcterms:modified>
</cp:coreProperties>
</file>